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rtl w:val="0"/>
        </w:rPr>
        <w:t xml:space="preserve">Name_____________________________Date_________________Period____</w:t>
      </w:r>
    </w:p>
    <w:p w:rsidR="00000000" w:rsidDel="00000000" w:rsidP="00000000" w:rsidRDefault="00000000" w:rsidRPr="00000000">
      <w:pPr>
        <w:contextualSpacing w:val="0"/>
        <w:jc w:val="center"/>
        <w:rPr>
          <w:b w:val="1"/>
        </w:rPr>
      </w:pPr>
      <w:r w:rsidDel="00000000" w:rsidR="00000000" w:rsidRPr="00000000">
        <w:rPr>
          <w:b w:val="1"/>
          <w:rtl w:val="0"/>
        </w:rPr>
        <w:t xml:space="preserve">Frontline’s The Vaccine War Homework Questions </w:t>
      </w:r>
    </w:p>
    <w:p w:rsidR="00000000" w:rsidDel="00000000" w:rsidP="00000000" w:rsidRDefault="00000000" w:rsidRPr="00000000">
      <w:pPr>
        <w:contextualSpacing w:val="0"/>
        <w:jc w:val="center"/>
        <w:rPr>
          <w:b w:val="1"/>
        </w:rPr>
      </w:pPr>
      <w:r w:rsidDel="00000000" w:rsidR="00000000" w:rsidRPr="00000000">
        <w:rPr>
          <w:b w:val="1"/>
          <w:rtl w:val="0"/>
        </w:rPr>
        <w:t xml:space="preserve">Bioethics lesson 4b Day One </w:t>
      </w:r>
    </w:p>
    <w:p w:rsidR="00000000" w:rsidDel="00000000" w:rsidP="00000000" w:rsidRDefault="00000000" w:rsidRPr="00000000">
      <w:pPr>
        <w:ind w:firstLine="720"/>
        <w:contextualSpacing w:val="0"/>
        <w:rPr/>
      </w:pPr>
      <w:r w:rsidDel="00000000" w:rsidR="00000000" w:rsidRPr="00000000">
        <w:rPr>
          <w:rtl w:val="0"/>
        </w:rPr>
        <w:t xml:space="preserve">Directions:  Please answer the questions below and be ready to discuss in class.</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0"/>
          <w:numId w:val="1"/>
        </w:numPr>
        <w:spacing w:line="240" w:lineRule="auto"/>
        <w:ind w:left="720" w:hanging="360"/>
        <w:contextualSpacing w:val="1"/>
        <w:rPr>
          <w:u w:val="none"/>
        </w:rPr>
      </w:pPr>
      <w:r w:rsidDel="00000000" w:rsidR="00000000" w:rsidRPr="00000000">
        <w:rPr>
          <w:rtl w:val="0"/>
        </w:rPr>
        <w:t xml:space="preserve">Through a published schedule and set of guidelines, the Centers for Disease Control and Prevention (CDC) and public health officials recommend that every child receive certain vaccinations by age 6. What are the benefits of this recommendation to public health officials, to the community and to other children? </w:t>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0"/>
          <w:numId w:val="1"/>
        </w:numPr>
        <w:spacing w:line="240" w:lineRule="auto"/>
        <w:ind w:left="720" w:hanging="360"/>
        <w:contextualSpacing w:val="1"/>
        <w:rPr>
          <w:u w:val="none"/>
        </w:rPr>
      </w:pPr>
      <w:r w:rsidDel="00000000" w:rsidR="00000000" w:rsidRPr="00000000">
        <w:rPr>
          <w:rtl w:val="0"/>
        </w:rPr>
        <w:t xml:space="preserve">In what ways is vaccination different from other types of personal health decisions? Who should be involved in deciding whether children receive a specific vaccine?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0"/>
          <w:numId w:val="1"/>
        </w:numPr>
        <w:spacing w:line="240" w:lineRule="auto"/>
        <w:ind w:left="720" w:hanging="360"/>
        <w:contextualSpacing w:val="1"/>
        <w:rPr>
          <w:u w:val="none"/>
        </w:rPr>
      </w:pPr>
      <w:r w:rsidDel="00000000" w:rsidR="00000000" w:rsidRPr="00000000">
        <w:rPr>
          <w:rtl w:val="0"/>
        </w:rPr>
        <w:t xml:space="preserve">Should the government have the right to compel vaccinations? Should parents have the right to refuse it because of having an alternative immunization schedule or personal beliefs?  How might the electing for refusing vaccinations or an alternative immunization schedule affect both children and others. Explain your answer.</w:t>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t xml:space="preserve">      </w:t>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t xml:space="preserve">     4.  Where does the threshold lie of what decides whether or not to vaccinate?  Is it the </w:t>
      </w:r>
    </w:p>
    <w:p w:rsidR="00000000" w:rsidDel="00000000" w:rsidP="00000000" w:rsidRDefault="00000000" w:rsidRPr="00000000">
      <w:pPr>
        <w:spacing w:line="240" w:lineRule="auto"/>
        <w:contextualSpacing w:val="0"/>
        <w:rPr/>
      </w:pPr>
      <w:r w:rsidDel="00000000" w:rsidR="00000000" w:rsidRPr="00000000">
        <w:rPr>
          <w:rtl w:val="0"/>
        </w:rPr>
        <w:t xml:space="preserve">          chance of death or paralysis or something else.</w:t>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